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EB0" w:rsidRPr="003F5EB0" w:rsidRDefault="009A1227" w:rsidP="003F5EB0">
      <w:r w:rsidRPr="009A1227">
        <w:t xml:space="preserve">Afgebeeld is een verbodsbord met een lachgascilinder en gasfles. Boven het verbodsbord staat de tekst: Lachgascilinders en gasflessen horen niet in de afvalbak, maar op de </w:t>
      </w:r>
      <w:proofErr w:type="spellStart"/>
      <w:r w:rsidRPr="009A1227">
        <w:t>mileustraat</w:t>
      </w:r>
      <w:proofErr w:type="spellEnd"/>
      <w:r w:rsidRPr="009A1227">
        <w:t>. Onder het verbodsbord staat: Lachgascilinders en gasflessen in het afval kunnen bij transport of verwerking exploderen.</w:t>
      </w:r>
    </w:p>
    <w:sectPr w:rsidR="003F5EB0" w:rsidRPr="003F5EB0" w:rsidSect="000B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227" w:rsidRDefault="009A1227" w:rsidP="0088501B">
      <w:r>
        <w:separator/>
      </w:r>
    </w:p>
  </w:endnote>
  <w:endnote w:type="continuationSeparator" w:id="0">
    <w:p w:rsidR="009A1227" w:rsidRDefault="009A1227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6EE" w:rsidRDefault="00E456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6EE" w:rsidRDefault="00E456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6EE" w:rsidRDefault="00E45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227" w:rsidRDefault="009A1227" w:rsidP="0088501B">
      <w:r>
        <w:separator/>
      </w:r>
    </w:p>
  </w:footnote>
  <w:footnote w:type="continuationSeparator" w:id="0">
    <w:p w:rsidR="009A1227" w:rsidRDefault="009A1227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6EE" w:rsidRDefault="00E456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6EE" w:rsidRDefault="00E456E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6EE" w:rsidRDefault="00E456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895513E"/>
    <w:multiLevelType w:val="multilevel"/>
    <w:tmpl w:val="06962652"/>
    <w:numStyleLink w:val="Lijststijl"/>
  </w:abstractNum>
  <w:abstractNum w:abstractNumId="13" w15:restartNumberingAfterBreak="0">
    <w:nsid w:val="18F65698"/>
    <w:multiLevelType w:val="multilevel"/>
    <w:tmpl w:val="06962652"/>
    <w:numStyleLink w:val="Lijststijl"/>
  </w:abstractNum>
  <w:abstractNum w:abstractNumId="14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F82458"/>
    <w:multiLevelType w:val="multilevel"/>
    <w:tmpl w:val="6A8E5BD4"/>
    <w:numStyleLink w:val="Stijl2"/>
  </w:abstractNum>
  <w:abstractNum w:abstractNumId="16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31CB79D8"/>
    <w:multiLevelType w:val="multilevel"/>
    <w:tmpl w:val="06962652"/>
    <w:numStyleLink w:val="Lijststijl"/>
  </w:abstractNum>
  <w:abstractNum w:abstractNumId="19" w15:restartNumberingAfterBreak="0">
    <w:nsid w:val="31E853D2"/>
    <w:multiLevelType w:val="multilevel"/>
    <w:tmpl w:val="06962652"/>
    <w:numStyleLink w:val="Lijststijl"/>
  </w:abstractNum>
  <w:abstractNum w:abstractNumId="20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A6389A"/>
    <w:multiLevelType w:val="multilevel"/>
    <w:tmpl w:val="6A8E5BD4"/>
    <w:numStyleLink w:val="Stijl2"/>
  </w:abstractNum>
  <w:abstractNum w:abstractNumId="22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631B"/>
    <w:multiLevelType w:val="multilevel"/>
    <w:tmpl w:val="06962652"/>
    <w:numStyleLink w:val="Lijststijl"/>
  </w:abstractNum>
  <w:abstractNum w:abstractNumId="25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7" w15:restartNumberingAfterBreak="0">
    <w:nsid w:val="5CAF5D0D"/>
    <w:multiLevelType w:val="multilevel"/>
    <w:tmpl w:val="06962652"/>
    <w:numStyleLink w:val="Lijststijl"/>
  </w:abstractNum>
  <w:abstractNum w:abstractNumId="28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50C84"/>
    <w:multiLevelType w:val="multilevel"/>
    <w:tmpl w:val="06962652"/>
    <w:numStyleLink w:val="Lijststijl"/>
  </w:abstractNum>
  <w:num w:numId="1" w16cid:durableId="1180773085">
    <w:abstractNumId w:val="9"/>
  </w:num>
  <w:num w:numId="2" w16cid:durableId="296957100">
    <w:abstractNumId w:val="11"/>
  </w:num>
  <w:num w:numId="3" w16cid:durableId="1399552681">
    <w:abstractNumId w:val="27"/>
  </w:num>
  <w:num w:numId="4" w16cid:durableId="718165143">
    <w:abstractNumId w:val="10"/>
  </w:num>
  <w:num w:numId="5" w16cid:durableId="965083662">
    <w:abstractNumId w:val="15"/>
  </w:num>
  <w:num w:numId="6" w16cid:durableId="1323700005">
    <w:abstractNumId w:val="18"/>
  </w:num>
  <w:num w:numId="7" w16cid:durableId="205486128">
    <w:abstractNumId w:val="2"/>
  </w:num>
  <w:num w:numId="8" w16cid:durableId="402800382">
    <w:abstractNumId w:val="1"/>
  </w:num>
  <w:num w:numId="9" w16cid:durableId="1846358492">
    <w:abstractNumId w:val="0"/>
  </w:num>
  <w:num w:numId="10" w16cid:durableId="1814831367">
    <w:abstractNumId w:val="7"/>
  </w:num>
  <w:num w:numId="11" w16cid:durableId="873735074">
    <w:abstractNumId w:val="5"/>
  </w:num>
  <w:num w:numId="12" w16cid:durableId="1392775579">
    <w:abstractNumId w:val="5"/>
  </w:num>
  <w:num w:numId="13" w16cid:durableId="1598831861">
    <w:abstractNumId w:val="28"/>
  </w:num>
  <w:num w:numId="14" w16cid:durableId="629895029">
    <w:abstractNumId w:val="3"/>
  </w:num>
  <w:num w:numId="15" w16cid:durableId="37366473">
    <w:abstractNumId w:val="16"/>
  </w:num>
  <w:num w:numId="16" w16cid:durableId="1689332085">
    <w:abstractNumId w:val="22"/>
  </w:num>
  <w:num w:numId="17" w16cid:durableId="382876772">
    <w:abstractNumId w:val="8"/>
  </w:num>
  <w:num w:numId="18" w16cid:durableId="1279339759">
    <w:abstractNumId w:val="19"/>
  </w:num>
  <w:num w:numId="19" w16cid:durableId="617106641">
    <w:abstractNumId w:val="29"/>
  </w:num>
  <w:num w:numId="20" w16cid:durableId="105346585">
    <w:abstractNumId w:val="12"/>
  </w:num>
  <w:num w:numId="21" w16cid:durableId="1586525556">
    <w:abstractNumId w:val="21"/>
  </w:num>
  <w:num w:numId="22" w16cid:durableId="442576051">
    <w:abstractNumId w:val="24"/>
  </w:num>
  <w:num w:numId="23" w16cid:durableId="1364525575">
    <w:abstractNumId w:val="17"/>
  </w:num>
  <w:num w:numId="24" w16cid:durableId="581187424">
    <w:abstractNumId w:val="26"/>
  </w:num>
  <w:num w:numId="25" w16cid:durableId="1815445146">
    <w:abstractNumId w:val="25"/>
  </w:num>
  <w:num w:numId="26" w16cid:durableId="519398958">
    <w:abstractNumId w:val="6"/>
  </w:num>
  <w:num w:numId="27" w16cid:durableId="1591500917">
    <w:abstractNumId w:val="14"/>
  </w:num>
  <w:num w:numId="28" w16cid:durableId="2060088243">
    <w:abstractNumId w:val="20"/>
  </w:num>
  <w:num w:numId="29" w16cid:durableId="306014032">
    <w:abstractNumId w:val="4"/>
  </w:num>
  <w:num w:numId="30" w16cid:durableId="609701133">
    <w:abstractNumId w:val="13"/>
  </w:num>
  <w:num w:numId="31" w16cid:durableId="10886970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27"/>
    <w:rsid w:val="00043163"/>
    <w:rsid w:val="00056D70"/>
    <w:rsid w:val="00080404"/>
    <w:rsid w:val="000B3F94"/>
    <w:rsid w:val="000E1F3B"/>
    <w:rsid w:val="00173156"/>
    <w:rsid w:val="001D6F03"/>
    <w:rsid w:val="002A6578"/>
    <w:rsid w:val="002B1092"/>
    <w:rsid w:val="002E0FD2"/>
    <w:rsid w:val="0038549E"/>
    <w:rsid w:val="003C4BF2"/>
    <w:rsid w:val="003D51FB"/>
    <w:rsid w:val="003F5EB0"/>
    <w:rsid w:val="003F6EDB"/>
    <w:rsid w:val="0040142D"/>
    <w:rsid w:val="0040571B"/>
    <w:rsid w:val="00450447"/>
    <w:rsid w:val="004B0EA1"/>
    <w:rsid w:val="004D766D"/>
    <w:rsid w:val="005A4FBE"/>
    <w:rsid w:val="005D2CF1"/>
    <w:rsid w:val="005E046F"/>
    <w:rsid w:val="006006F5"/>
    <w:rsid w:val="00650A9B"/>
    <w:rsid w:val="006D2E66"/>
    <w:rsid w:val="006F42D7"/>
    <w:rsid w:val="007435A7"/>
    <w:rsid w:val="007F4AEA"/>
    <w:rsid w:val="0088386A"/>
    <w:rsid w:val="0088501B"/>
    <w:rsid w:val="008D2753"/>
    <w:rsid w:val="008E3581"/>
    <w:rsid w:val="00905289"/>
    <w:rsid w:val="009A1227"/>
    <w:rsid w:val="009C5CF5"/>
    <w:rsid w:val="00A32591"/>
    <w:rsid w:val="00A77ABF"/>
    <w:rsid w:val="00A863E9"/>
    <w:rsid w:val="00B022C4"/>
    <w:rsid w:val="00B559E9"/>
    <w:rsid w:val="00B72222"/>
    <w:rsid w:val="00B80650"/>
    <w:rsid w:val="00C36FAA"/>
    <w:rsid w:val="00C71133"/>
    <w:rsid w:val="00CA55CC"/>
    <w:rsid w:val="00CB3317"/>
    <w:rsid w:val="00DA3555"/>
    <w:rsid w:val="00E456EE"/>
    <w:rsid w:val="00ED7AB9"/>
    <w:rsid w:val="00EE5BBE"/>
    <w:rsid w:val="00F65492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2C2D5"/>
  <w15:chartTrackingRefBased/>
  <w15:docId w15:val="{E608EFFA-C60D-4FDB-9BFA-37E4F8E8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Company>Rijkswaterstaat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Houtman, Toby (RWS WVL)</dc:creator>
  <cp:keywords/>
  <dc:description/>
  <cp:lastModifiedBy>Houtman, Toby (RWS WVL)</cp:lastModifiedBy>
  <cp:revision>1</cp:revision>
  <dcterms:created xsi:type="dcterms:W3CDTF">2024-07-31T12:12:00Z</dcterms:created>
  <dcterms:modified xsi:type="dcterms:W3CDTF">2024-07-31T12:13:00Z</dcterms:modified>
</cp:coreProperties>
</file>